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9E" w:rsidRPr="002E2B42" w:rsidRDefault="0011389E" w:rsidP="0011389E">
      <w:pPr>
        <w:pStyle w:val="Zkladntext21"/>
        <w:spacing w:line="240" w:lineRule="auto"/>
        <w:ind w:left="993" w:firstLine="425"/>
        <w:jc w:val="right"/>
        <w:rPr>
          <w:rFonts w:asciiTheme="minorHAnsi" w:hAnsiTheme="minorHAnsi"/>
          <w:b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-67944</wp:posOffset>
            </wp:positionH>
            <wp:positionV relativeFrom="paragraph">
              <wp:posOffset>109855</wp:posOffset>
            </wp:positionV>
            <wp:extent cx="2095500" cy="857359"/>
            <wp:effectExtent l="19050" t="0" r="0" b="0"/>
            <wp:wrapNone/>
            <wp:docPr id="3" name="Obrázek 2" descr="Logo velké prů 2 – kop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lké prů 2 – kopie.gif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5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8E3">
        <w:rPr>
          <w:szCs w:val="24"/>
        </w:rPr>
        <w:t xml:space="preserve">                                                        </w:t>
      </w:r>
      <w:r w:rsidRPr="002E2B42">
        <w:rPr>
          <w:rFonts w:asciiTheme="minorHAnsi" w:hAnsiTheme="minorHAnsi"/>
          <w:b/>
        </w:rPr>
        <w:t xml:space="preserve">U.S.H. - Výroba záchranných </w:t>
      </w:r>
      <w:proofErr w:type="gramStart"/>
      <w:r w:rsidRPr="002E2B42">
        <w:rPr>
          <w:rFonts w:asciiTheme="minorHAnsi" w:hAnsiTheme="minorHAnsi"/>
          <w:b/>
        </w:rPr>
        <w:t>systémů  s.</w:t>
      </w:r>
      <w:proofErr w:type="gramEnd"/>
      <w:r w:rsidRPr="002E2B42">
        <w:rPr>
          <w:rFonts w:asciiTheme="minorHAnsi" w:hAnsiTheme="minorHAnsi"/>
          <w:b/>
        </w:rPr>
        <w:t xml:space="preserve">r.o.                                                                       </w:t>
      </w:r>
      <w:proofErr w:type="spellStart"/>
      <w:r w:rsidRPr="002E2B42">
        <w:rPr>
          <w:rFonts w:asciiTheme="minorHAnsi" w:hAnsiTheme="minorHAnsi"/>
          <w:b/>
        </w:rPr>
        <w:t>Vodňanská</w:t>
      </w:r>
      <w:proofErr w:type="spellEnd"/>
      <w:r w:rsidRPr="002E2B42">
        <w:rPr>
          <w:rFonts w:asciiTheme="minorHAnsi" w:hAnsiTheme="minorHAnsi"/>
          <w:b/>
        </w:rPr>
        <w:t xml:space="preserve"> 2051/11 Praha - 9</w:t>
      </w:r>
    </w:p>
    <w:p w:rsidR="009338E3" w:rsidRPr="002E2B42" w:rsidRDefault="009338E3" w:rsidP="004822D0">
      <w:pPr>
        <w:spacing w:line="240" w:lineRule="auto"/>
        <w:jc w:val="right"/>
        <w:rPr>
          <w:rFonts w:cs="Times New Roman"/>
          <w:b/>
          <w:sz w:val="24"/>
          <w:szCs w:val="24"/>
          <w:lang w:val="de-DE"/>
        </w:rPr>
      </w:pPr>
      <w:r w:rsidRPr="002E2B42">
        <w:rPr>
          <w:rFonts w:cs="Times New Roman"/>
          <w:b/>
          <w:sz w:val="24"/>
          <w:szCs w:val="24"/>
          <w:lang w:val="de-DE"/>
        </w:rPr>
        <w:t>Phone/Fax: 00420281918828</w:t>
      </w:r>
      <w:r w:rsidR="004822D0" w:rsidRPr="002E2B42">
        <w:rPr>
          <w:rFonts w:cs="Times New Roman"/>
          <w:b/>
          <w:sz w:val="24"/>
          <w:szCs w:val="24"/>
          <w:lang w:val="de-DE"/>
        </w:rPr>
        <w:t xml:space="preserve">                                                                                                                                   </w:t>
      </w:r>
      <w:r w:rsidRPr="002E2B42">
        <w:rPr>
          <w:rFonts w:cs="Times New Roman"/>
          <w:b/>
          <w:i/>
          <w:sz w:val="24"/>
          <w:szCs w:val="24"/>
          <w:lang w:val="de-DE"/>
        </w:rPr>
        <w:t xml:space="preserve"> e-</w:t>
      </w:r>
      <w:proofErr w:type="spellStart"/>
      <w:r w:rsidRPr="002E2B42">
        <w:rPr>
          <w:rFonts w:cs="Times New Roman"/>
          <w:b/>
          <w:i/>
          <w:sz w:val="24"/>
          <w:szCs w:val="24"/>
          <w:lang w:val="de-DE"/>
        </w:rPr>
        <w:t>mail</w:t>
      </w:r>
      <w:proofErr w:type="spellEnd"/>
      <w:r w:rsidRPr="002E2B42">
        <w:rPr>
          <w:rFonts w:cs="Times New Roman"/>
          <w:b/>
          <w:sz w:val="24"/>
          <w:szCs w:val="24"/>
          <w:lang w:val="de-DE"/>
        </w:rPr>
        <w:t>:</w:t>
      </w:r>
      <w:r w:rsidR="002E2B42" w:rsidRPr="002E2B42">
        <w:rPr>
          <w:rFonts w:cs="Times New Roman"/>
          <w:b/>
          <w:sz w:val="24"/>
          <w:szCs w:val="24"/>
          <w:lang w:val="de-DE"/>
        </w:rPr>
        <w:t xml:space="preserve"> </w:t>
      </w:r>
      <w:r w:rsidRPr="002E2B42">
        <w:rPr>
          <w:rFonts w:cs="Times New Roman"/>
          <w:b/>
          <w:sz w:val="24"/>
          <w:szCs w:val="24"/>
          <w:lang w:val="de-DE"/>
        </w:rPr>
        <w:t xml:space="preserve">info@ushrescue.com, </w:t>
      </w:r>
      <w:r w:rsidR="004822D0" w:rsidRPr="002E2B42">
        <w:rPr>
          <w:rFonts w:cs="Times New Roman"/>
          <w:b/>
          <w:sz w:val="24"/>
          <w:szCs w:val="24"/>
          <w:lang w:val="de-DE"/>
        </w:rPr>
        <w:t xml:space="preserve">                                                                                                                 </w:t>
      </w:r>
      <w:r w:rsidRPr="002E2B42">
        <w:rPr>
          <w:rFonts w:cs="Times New Roman"/>
          <w:b/>
          <w:i/>
          <w:sz w:val="24"/>
          <w:szCs w:val="24"/>
          <w:lang w:val="de-DE"/>
        </w:rPr>
        <w:t>e-</w:t>
      </w:r>
      <w:proofErr w:type="spellStart"/>
      <w:r w:rsidRPr="002E2B42">
        <w:rPr>
          <w:rFonts w:cs="Times New Roman"/>
          <w:b/>
          <w:i/>
          <w:sz w:val="24"/>
          <w:szCs w:val="24"/>
          <w:lang w:val="de-DE"/>
        </w:rPr>
        <w:t>mail</w:t>
      </w:r>
      <w:proofErr w:type="spellEnd"/>
      <w:r w:rsidRPr="002E2B42">
        <w:rPr>
          <w:rFonts w:cs="Times New Roman"/>
          <w:b/>
          <w:sz w:val="24"/>
          <w:szCs w:val="24"/>
          <w:lang w:val="de-DE"/>
        </w:rPr>
        <w:t>:</w:t>
      </w:r>
      <w:r w:rsidR="002E2B42" w:rsidRPr="002E2B42">
        <w:rPr>
          <w:rFonts w:cs="Times New Roman"/>
          <w:b/>
          <w:sz w:val="24"/>
          <w:szCs w:val="24"/>
          <w:lang w:val="de-DE"/>
        </w:rPr>
        <w:t xml:space="preserve"> </w:t>
      </w:r>
      <w:r w:rsidRPr="002E2B42">
        <w:rPr>
          <w:rFonts w:cs="Times New Roman"/>
          <w:b/>
          <w:sz w:val="24"/>
          <w:szCs w:val="24"/>
          <w:lang w:val="de-DE"/>
        </w:rPr>
        <w:t xml:space="preserve">ushsro@seznam.cz </w:t>
      </w:r>
      <w:r w:rsidR="004822D0" w:rsidRPr="002E2B42">
        <w:rPr>
          <w:rFonts w:cs="Times New Roman"/>
          <w:b/>
          <w:sz w:val="24"/>
          <w:szCs w:val="24"/>
          <w:lang w:val="de-DE"/>
        </w:rPr>
        <w:t xml:space="preserve">                                                                                           </w:t>
      </w:r>
      <w:hyperlink r:id="rId6" w:history="1">
        <w:r w:rsidR="0011389E" w:rsidRPr="002E2B42">
          <w:rPr>
            <w:rStyle w:val="Hypertextovodkaz"/>
            <w:rFonts w:cs="Times New Roman"/>
            <w:b/>
            <w:sz w:val="24"/>
            <w:szCs w:val="24"/>
            <w:lang w:val="de-DE"/>
          </w:rPr>
          <w:t>www.ushrescue.com</w:t>
        </w:r>
      </w:hyperlink>
      <w:r w:rsidR="0011389E" w:rsidRPr="002E2B42">
        <w:rPr>
          <w:rFonts w:cs="Times New Roman"/>
          <w:b/>
          <w:sz w:val="24"/>
          <w:szCs w:val="24"/>
          <w:lang w:val="de-DE"/>
        </w:rPr>
        <w:t xml:space="preserve">  </w:t>
      </w:r>
    </w:p>
    <w:p w:rsidR="0011389E" w:rsidRDefault="0011389E" w:rsidP="004259A4">
      <w:pPr>
        <w:jc w:val="center"/>
        <w:rPr>
          <w:b/>
          <w:sz w:val="28"/>
          <w:szCs w:val="28"/>
        </w:rPr>
      </w:pPr>
    </w:p>
    <w:p w:rsidR="004259A4" w:rsidRDefault="004259A4" w:rsidP="004259A4">
      <w:pPr>
        <w:jc w:val="center"/>
        <w:rPr>
          <w:b/>
          <w:sz w:val="28"/>
          <w:szCs w:val="28"/>
        </w:rPr>
      </w:pPr>
      <w:r w:rsidRPr="004259A4">
        <w:rPr>
          <w:b/>
          <w:sz w:val="28"/>
          <w:szCs w:val="28"/>
        </w:rPr>
        <w:t>Objednávka záchranného padákového systému USH</w:t>
      </w:r>
    </w:p>
    <w:tbl>
      <w:tblPr>
        <w:tblStyle w:val="Svtlstnovn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077"/>
        <w:gridCol w:w="5135"/>
      </w:tblGrid>
      <w:tr w:rsidR="00BA2E7D" w:rsidRPr="00D85A24" w:rsidTr="000C34C4">
        <w:trPr>
          <w:cnfStyle w:val="100000000000"/>
        </w:trPr>
        <w:tc>
          <w:tcPr>
            <w:cnfStyle w:val="00100000000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2E7D" w:rsidRPr="00D85A24" w:rsidRDefault="00BA2E7D" w:rsidP="00D85A24">
            <w:pPr>
              <w:rPr>
                <w:sz w:val="24"/>
                <w:szCs w:val="24"/>
              </w:rPr>
            </w:pPr>
            <w:r w:rsidRPr="00D85A24">
              <w:rPr>
                <w:sz w:val="24"/>
                <w:szCs w:val="24"/>
              </w:rPr>
              <w:t>Odběratel</w:t>
            </w:r>
            <w:r w:rsidR="00D85A24" w:rsidRPr="00D85A24">
              <w:rPr>
                <w:sz w:val="24"/>
                <w:szCs w:val="24"/>
              </w:rPr>
              <w:t>:</w:t>
            </w:r>
          </w:p>
          <w:p w:rsidR="00D85A24" w:rsidRPr="00D85A24" w:rsidRDefault="00D85A24" w:rsidP="00D85A24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2E7D" w:rsidRPr="00D85A24" w:rsidRDefault="00BA2E7D" w:rsidP="004259A4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BA2E7D" w:rsidRPr="00D85A24" w:rsidTr="000C34C4">
        <w:trPr>
          <w:cnfStyle w:val="000000100000"/>
        </w:trPr>
        <w:tc>
          <w:tcPr>
            <w:cnfStyle w:val="00100000000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BA2E7D" w:rsidRPr="00D85A24" w:rsidRDefault="00BA2E7D" w:rsidP="00D85A24">
            <w:pPr>
              <w:rPr>
                <w:sz w:val="24"/>
                <w:szCs w:val="24"/>
              </w:rPr>
            </w:pPr>
            <w:r w:rsidRPr="00D85A24">
              <w:rPr>
                <w:sz w:val="24"/>
                <w:szCs w:val="24"/>
              </w:rPr>
              <w:t>Adresa:</w:t>
            </w:r>
          </w:p>
          <w:p w:rsidR="00D85A24" w:rsidRPr="00D85A24" w:rsidRDefault="00D85A24" w:rsidP="00D85A24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  <w:tcBorders>
              <w:left w:val="none" w:sz="0" w:space="0" w:color="auto"/>
              <w:right w:val="none" w:sz="0" w:space="0" w:color="auto"/>
            </w:tcBorders>
          </w:tcPr>
          <w:p w:rsidR="00BA2E7D" w:rsidRPr="00D85A24" w:rsidRDefault="00BA2E7D" w:rsidP="004259A4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BA2E7D" w:rsidRPr="00D85A24" w:rsidTr="000C34C4">
        <w:tc>
          <w:tcPr>
            <w:cnfStyle w:val="001000000000"/>
            <w:tcW w:w="4077" w:type="dxa"/>
          </w:tcPr>
          <w:p w:rsidR="00BA2E7D" w:rsidRPr="00D85A24" w:rsidRDefault="00BA2E7D" w:rsidP="00D85A24">
            <w:pPr>
              <w:rPr>
                <w:sz w:val="24"/>
                <w:szCs w:val="24"/>
              </w:rPr>
            </w:pPr>
            <w:r w:rsidRPr="00D85A24">
              <w:rPr>
                <w:sz w:val="24"/>
                <w:szCs w:val="24"/>
              </w:rPr>
              <w:t>Telefon:</w:t>
            </w:r>
          </w:p>
          <w:p w:rsidR="00D85A24" w:rsidRPr="00D85A24" w:rsidRDefault="00D85A24" w:rsidP="00D85A24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A2E7D" w:rsidRPr="00D85A24" w:rsidRDefault="00BA2E7D" w:rsidP="004259A4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BA2E7D" w:rsidRPr="00D85A24" w:rsidTr="000C34C4">
        <w:trPr>
          <w:cnfStyle w:val="000000100000"/>
        </w:trPr>
        <w:tc>
          <w:tcPr>
            <w:cnfStyle w:val="00100000000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D85A24" w:rsidRPr="00D85A24" w:rsidRDefault="00BA2E7D" w:rsidP="00D85A24">
            <w:pPr>
              <w:rPr>
                <w:sz w:val="24"/>
                <w:szCs w:val="24"/>
              </w:rPr>
            </w:pPr>
            <w:r w:rsidRPr="00D85A24">
              <w:rPr>
                <w:sz w:val="24"/>
                <w:szCs w:val="24"/>
              </w:rPr>
              <w:t>E-mail:</w:t>
            </w:r>
          </w:p>
          <w:p w:rsidR="00BA2E7D" w:rsidRPr="00D85A24" w:rsidRDefault="00140EE6" w:rsidP="00D85A24">
            <w:pPr>
              <w:rPr>
                <w:sz w:val="24"/>
                <w:szCs w:val="24"/>
              </w:rPr>
            </w:pPr>
            <w:r w:rsidRPr="00D85A24">
              <w:rPr>
                <w:rFonts w:eastAsia="Times New Roman" w:cs="Arial"/>
                <w:color w:val="0C4192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5135" w:type="dxa"/>
            <w:tcBorders>
              <w:left w:val="none" w:sz="0" w:space="0" w:color="auto"/>
              <w:right w:val="none" w:sz="0" w:space="0" w:color="auto"/>
            </w:tcBorders>
          </w:tcPr>
          <w:p w:rsidR="00BA2E7D" w:rsidRPr="00D85A24" w:rsidRDefault="00BA2E7D" w:rsidP="004259A4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BA2E7D" w:rsidRPr="00D85A24" w:rsidTr="000C34C4">
        <w:tc>
          <w:tcPr>
            <w:cnfStyle w:val="001000000000"/>
            <w:tcW w:w="4077" w:type="dxa"/>
          </w:tcPr>
          <w:p w:rsidR="00BA2E7D" w:rsidRPr="000C34C4" w:rsidRDefault="00BA2E7D" w:rsidP="00BA2E7D">
            <w:r w:rsidRPr="000C34C4">
              <w:t>Typ záchranného padákového systému:</w:t>
            </w:r>
          </w:p>
          <w:p w:rsidR="00BA2E7D" w:rsidRPr="00D85A24" w:rsidRDefault="00BA2E7D" w:rsidP="004259A4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A2E7D" w:rsidRPr="00D85A24" w:rsidRDefault="001703A5" w:rsidP="000C34C4">
            <w:pPr>
              <w:cnfStyle w:val="0000000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rect id="_x0000_s1032" style="position:absolute;margin-left:149.8pt;margin-top:16.25pt;width:8pt;height:10pt;z-index:251665408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31" style="position:absolute;margin-left:68.8pt;margin-top:16.25pt;width:8pt;height:10pt;z-index:251664384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30" style="position:absolute;margin-left:-1.9pt;margin-top:16.25pt;width:8pt;height:10pt;z-index:251663360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29" style="position:absolute;margin-left:184.1pt;margin-top:1.75pt;width:8pt;height:10pt;z-index:251662336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28" style="position:absolute;margin-left:111.6pt;margin-top:1.75pt;width:8pt;height:10pt;z-index:251661312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27" style="position:absolute;margin-left:56.1pt;margin-top:1.75pt;width:8pt;height:10pt;z-index:251660288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26" style="position:absolute;margin-left:-1.9pt;margin-top:1.75pt;width:8pt;height:10pt;z-index:251659264;mso-position-horizontal-relative:text;mso-position-vertical-relative:text" fillcolor="yellow" strokecolor="black [3213]"/>
              </w:pict>
            </w:r>
            <w:r w:rsidR="000C34C4">
              <w:rPr>
                <w:sz w:val="24"/>
                <w:szCs w:val="24"/>
              </w:rPr>
              <w:t xml:space="preserve">    USH 150,    </w:t>
            </w:r>
            <w:r w:rsidR="00512ACE">
              <w:rPr>
                <w:sz w:val="24"/>
                <w:szCs w:val="24"/>
              </w:rPr>
              <w:t xml:space="preserve">USH </w:t>
            </w:r>
            <w:r w:rsidR="000C34C4">
              <w:rPr>
                <w:sz w:val="24"/>
                <w:szCs w:val="24"/>
              </w:rPr>
              <w:t xml:space="preserve">35K, </w:t>
            </w:r>
            <w:r w:rsidR="00512ACE">
              <w:rPr>
                <w:sz w:val="24"/>
                <w:szCs w:val="24"/>
              </w:rPr>
              <w:t xml:space="preserve"> </w:t>
            </w:r>
            <w:r w:rsidR="000C34C4">
              <w:rPr>
                <w:sz w:val="24"/>
                <w:szCs w:val="24"/>
              </w:rPr>
              <w:t xml:space="preserve">  USH 35 soft,     USH 52S U USH 520 K,      USH 520 soft,      USH 600</w:t>
            </w:r>
          </w:p>
        </w:tc>
      </w:tr>
      <w:tr w:rsidR="00BA2E7D" w:rsidRPr="00D85A24" w:rsidTr="000C34C4">
        <w:trPr>
          <w:cnfStyle w:val="000000100000"/>
        </w:trPr>
        <w:tc>
          <w:tcPr>
            <w:cnfStyle w:val="00100000000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BA2E7D" w:rsidRDefault="00386E95" w:rsidP="00386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Rozměr kontejneru soft:  </w:t>
            </w:r>
            <w:r w:rsidR="00ED739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USH 520:</w:t>
            </w:r>
          </w:p>
          <w:p w:rsidR="00ED7398" w:rsidRDefault="00ED7398" w:rsidP="00386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USH 52 S:</w:t>
            </w:r>
          </w:p>
          <w:p w:rsidR="00ED7398" w:rsidRPr="00D85A24" w:rsidRDefault="00ED7398" w:rsidP="00386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USH 600:</w:t>
            </w:r>
          </w:p>
        </w:tc>
        <w:tc>
          <w:tcPr>
            <w:tcW w:w="5135" w:type="dxa"/>
            <w:tcBorders>
              <w:left w:val="none" w:sz="0" w:space="0" w:color="auto"/>
              <w:right w:val="none" w:sz="0" w:space="0" w:color="auto"/>
            </w:tcBorders>
          </w:tcPr>
          <w:p w:rsidR="00BA2E7D" w:rsidRDefault="001703A5" w:rsidP="004259A4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rect id="_x0000_s1039" style="position:absolute;margin-left:83.8pt;margin-top:2.95pt;width:8pt;height:10pt;z-index:251676672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38" style="position:absolute;margin-left:-1.9pt;margin-top:2.95pt;width:8pt;height:10pt;z-index:251675648;mso-position-horizontal-relative:text;mso-position-vertical-relative:text" fillcolor="yellow" strokecolor="black [3213]"/>
              </w:pict>
            </w:r>
            <w:r w:rsidR="00ED7398">
              <w:rPr>
                <w:sz w:val="24"/>
                <w:szCs w:val="24"/>
              </w:rPr>
              <w:t xml:space="preserve">    </w:t>
            </w:r>
            <w:r w:rsidR="00386E95">
              <w:rPr>
                <w:sz w:val="24"/>
                <w:szCs w:val="24"/>
              </w:rPr>
              <w:t>145x260x4</w:t>
            </w:r>
            <w:r w:rsidR="00ED7398">
              <w:rPr>
                <w:sz w:val="24"/>
                <w:szCs w:val="24"/>
              </w:rPr>
              <w:t>0</w:t>
            </w:r>
            <w:r w:rsidR="00386E95">
              <w:rPr>
                <w:sz w:val="24"/>
                <w:szCs w:val="24"/>
              </w:rPr>
              <w:t>0,</w:t>
            </w:r>
            <w:r w:rsidR="00ED7398">
              <w:rPr>
                <w:sz w:val="24"/>
                <w:szCs w:val="24"/>
              </w:rPr>
              <w:t xml:space="preserve"> </w:t>
            </w:r>
            <w:r w:rsidR="00386E95">
              <w:rPr>
                <w:sz w:val="24"/>
                <w:szCs w:val="24"/>
              </w:rPr>
              <w:t xml:space="preserve"> </w:t>
            </w:r>
            <w:r w:rsidR="00ED7398">
              <w:rPr>
                <w:sz w:val="24"/>
                <w:szCs w:val="24"/>
              </w:rPr>
              <w:t xml:space="preserve">    </w:t>
            </w:r>
            <w:r w:rsidR="00386E95">
              <w:rPr>
                <w:sz w:val="24"/>
                <w:szCs w:val="24"/>
              </w:rPr>
              <w:t>150x230x4</w:t>
            </w:r>
            <w:r w:rsidR="00ED7398">
              <w:rPr>
                <w:sz w:val="24"/>
                <w:szCs w:val="24"/>
              </w:rPr>
              <w:t>2</w:t>
            </w:r>
            <w:r w:rsidR="00386E95">
              <w:rPr>
                <w:sz w:val="24"/>
                <w:szCs w:val="24"/>
              </w:rPr>
              <w:t>0 mm</w:t>
            </w:r>
          </w:p>
          <w:p w:rsidR="00ED7398" w:rsidRDefault="001703A5" w:rsidP="00ED7398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rect id="_x0000_s1042" style="position:absolute;margin-left:83.8pt;margin-top:3.3pt;width:8pt;height:10pt;z-index:251679744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40" style="position:absolute;margin-left:-1.9pt;margin-top:3.3pt;width:8pt;height:10pt;z-index:251677696" fillcolor="yellow" strokecolor="black [3213]"/>
              </w:pict>
            </w:r>
            <w:r w:rsidR="00ED7398">
              <w:rPr>
                <w:sz w:val="24"/>
                <w:szCs w:val="24"/>
              </w:rPr>
              <w:t xml:space="preserve">    145x260x450,      150x230x430 mm</w:t>
            </w:r>
          </w:p>
          <w:p w:rsidR="00386E95" w:rsidRPr="00D85A24" w:rsidRDefault="001703A5" w:rsidP="00ED7398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rect id="_x0000_s1043" style="position:absolute;margin-left:83.8pt;margin-top:1.15pt;width:8pt;height:10pt;z-index:251680768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41" style="position:absolute;margin-left:-1.9pt;margin-top:1.15pt;width:8pt;height:10pt;z-index:251678720" fillcolor="yellow" strokecolor="black [3213]"/>
              </w:pict>
            </w:r>
            <w:r w:rsidR="00ED7398">
              <w:rPr>
                <w:sz w:val="24"/>
                <w:szCs w:val="24"/>
              </w:rPr>
              <w:t xml:space="preserve">    145x260x480,      270x200x400 mm</w:t>
            </w:r>
          </w:p>
        </w:tc>
      </w:tr>
      <w:tr w:rsidR="00BA2E7D" w:rsidRPr="00D85A24" w:rsidTr="00ED7398">
        <w:trPr>
          <w:trHeight w:val="508"/>
        </w:trPr>
        <w:tc>
          <w:tcPr>
            <w:cnfStyle w:val="001000000000"/>
            <w:tcW w:w="4077" w:type="dxa"/>
          </w:tcPr>
          <w:p w:rsidR="00386E95" w:rsidRPr="00D85A24" w:rsidRDefault="00386E95" w:rsidP="00386E95">
            <w:pPr>
              <w:rPr>
                <w:sz w:val="24"/>
                <w:szCs w:val="24"/>
              </w:rPr>
            </w:pPr>
            <w:r w:rsidRPr="00D85A24">
              <w:rPr>
                <w:sz w:val="24"/>
                <w:szCs w:val="24"/>
              </w:rPr>
              <w:t>Počet kusů:</w:t>
            </w:r>
            <w:r w:rsidRPr="00D85A24">
              <w:rPr>
                <w:rFonts w:eastAsia="Times New Roman" w:cs="Arial"/>
                <w:color w:val="0C4192"/>
                <w:sz w:val="12"/>
                <w:szCs w:val="12"/>
                <w:lang w:eastAsia="cs-CZ"/>
              </w:rPr>
              <w:t xml:space="preserve"> </w:t>
            </w:r>
          </w:p>
          <w:p w:rsidR="00292F56" w:rsidRPr="00D85A24" w:rsidRDefault="00292F56" w:rsidP="00517AA0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292F56" w:rsidRDefault="00292F56" w:rsidP="00292F56">
            <w:pPr>
              <w:cnfStyle w:val="000000000000"/>
              <w:rPr>
                <w:sz w:val="24"/>
                <w:szCs w:val="24"/>
              </w:rPr>
            </w:pPr>
          </w:p>
          <w:p w:rsidR="00BA2E7D" w:rsidRPr="00D85A24" w:rsidRDefault="00292F56" w:rsidP="00386E9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  <w:r w:rsidR="007D2A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140EE6" w:rsidRPr="00D85A24" w:rsidTr="00386E95">
        <w:trPr>
          <w:cnfStyle w:val="000000100000"/>
          <w:trHeight w:val="1178"/>
        </w:trPr>
        <w:tc>
          <w:tcPr>
            <w:cnfStyle w:val="00100000000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386E95" w:rsidRDefault="00386E95" w:rsidP="00386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Spojovací lano (SPL):</w:t>
            </w:r>
          </w:p>
          <w:p w:rsidR="00386E95" w:rsidRDefault="00386E95" w:rsidP="00386E95">
            <w:pPr>
              <w:rPr>
                <w:sz w:val="24"/>
                <w:szCs w:val="24"/>
              </w:rPr>
            </w:pPr>
          </w:p>
          <w:p w:rsidR="00140EE6" w:rsidRPr="00D85A24" w:rsidRDefault="00140EE6" w:rsidP="00D85A24">
            <w:pPr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</w:pPr>
          </w:p>
        </w:tc>
        <w:tc>
          <w:tcPr>
            <w:tcW w:w="5135" w:type="dxa"/>
            <w:tcBorders>
              <w:left w:val="none" w:sz="0" w:space="0" w:color="auto"/>
              <w:right w:val="none" w:sz="0" w:space="0" w:color="auto"/>
            </w:tcBorders>
          </w:tcPr>
          <w:p w:rsidR="00816DE6" w:rsidRDefault="00816DE6" w:rsidP="004259A4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1540510</wp:posOffset>
                  </wp:positionH>
                  <wp:positionV relativeFrom="paragraph">
                    <wp:posOffset>47625</wp:posOffset>
                  </wp:positionV>
                  <wp:extent cx="996950" cy="635000"/>
                  <wp:effectExtent l="19050" t="19050" r="12700" b="12700"/>
                  <wp:wrapNone/>
                  <wp:docPr id="4" name="obrázek 4" descr="C:\Users\User\Downloads\600 lako RM –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600 lako RM –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69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41275</wp:posOffset>
                  </wp:positionV>
                  <wp:extent cx="1032510" cy="641350"/>
                  <wp:effectExtent l="19050" t="19050" r="15240" b="25400"/>
                  <wp:wrapNone/>
                  <wp:docPr id="2" name="obrázek 3" descr="C:\Users\User\Downloads\600 lako RM –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600 lako RM –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0EE6" w:rsidRPr="00D85A24" w:rsidRDefault="00386E95" w:rsidP="004259A4">
            <w:pPr>
              <w:cnfStyle w:val="0000001000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Vlev</w:t>
            </w:r>
            <w:r w:rsidRPr="00386E95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</w:rPr>
              <w:t>Vpravo</w:t>
            </w:r>
            <w:proofErr w:type="gramEnd"/>
            <w:r>
              <w:rPr>
                <w:noProof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40EE6" w:rsidRPr="00D85A24" w:rsidTr="000C34C4">
        <w:tc>
          <w:tcPr>
            <w:cnfStyle w:val="001000000000"/>
            <w:tcW w:w="4077" w:type="dxa"/>
          </w:tcPr>
          <w:p w:rsidR="00140EE6" w:rsidRPr="00D85A24" w:rsidRDefault="00386E95" w:rsidP="00386E95">
            <w:pPr>
              <w:rPr>
                <w:sz w:val="24"/>
                <w:szCs w:val="24"/>
              </w:rPr>
            </w:pPr>
            <w:r w:rsidRPr="00D85A24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Požadovaná délka </w:t>
            </w:r>
            <w:proofErr w:type="spellStart"/>
            <w:r w:rsidRPr="00D85A24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bowdenu</w:t>
            </w:r>
            <w:proofErr w:type="spellEnd"/>
            <w:r w:rsidRPr="00D85A24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aktivačního zařízení</w:t>
            </w:r>
            <w:r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(m)</w:t>
            </w:r>
            <w:r w:rsidRPr="00D85A24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135" w:type="dxa"/>
          </w:tcPr>
          <w:p w:rsidR="00140EE6" w:rsidRPr="00D85A24" w:rsidRDefault="00140EE6" w:rsidP="004259A4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140EE6" w:rsidRPr="00D85A24" w:rsidTr="000C34C4">
        <w:trPr>
          <w:cnfStyle w:val="000000100000"/>
        </w:trPr>
        <w:tc>
          <w:tcPr>
            <w:cnfStyle w:val="00100000000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386E95" w:rsidRPr="00D85A24" w:rsidRDefault="00386E95" w:rsidP="00386E95">
            <w:pPr>
              <w:rPr>
                <w:sz w:val="24"/>
                <w:szCs w:val="24"/>
              </w:rPr>
            </w:pPr>
            <w:r w:rsidRPr="00D85A24">
              <w:rPr>
                <w:sz w:val="24"/>
                <w:szCs w:val="24"/>
              </w:rPr>
              <w:t>Počet a délky kotevních lan (m):</w:t>
            </w:r>
          </w:p>
          <w:p w:rsidR="00140EE6" w:rsidRPr="00D85A24" w:rsidRDefault="00140EE6" w:rsidP="00386E95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  <w:tcBorders>
              <w:left w:val="none" w:sz="0" w:space="0" w:color="auto"/>
              <w:right w:val="none" w:sz="0" w:space="0" w:color="auto"/>
            </w:tcBorders>
          </w:tcPr>
          <w:p w:rsidR="00140EE6" w:rsidRPr="00D85A24" w:rsidRDefault="00140EE6" w:rsidP="004259A4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245323" w:rsidRPr="00D85A24" w:rsidTr="00245323">
        <w:trPr>
          <w:trHeight w:val="565"/>
        </w:trPr>
        <w:tc>
          <w:tcPr>
            <w:cnfStyle w:val="001000000000"/>
            <w:tcW w:w="4077" w:type="dxa"/>
          </w:tcPr>
          <w:p w:rsidR="00245323" w:rsidRPr="00D85A24" w:rsidRDefault="00245323" w:rsidP="00C9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Systém bude použit pro letadlo</w:t>
            </w:r>
            <w:r w:rsidR="00C95B0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5" w:type="dxa"/>
          </w:tcPr>
          <w:p w:rsidR="00245323" w:rsidRPr="00D85A24" w:rsidRDefault="00245323" w:rsidP="004259A4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11389E" w:rsidRPr="00D85A24" w:rsidTr="000C34C4">
        <w:trPr>
          <w:cnfStyle w:val="000000100000"/>
        </w:trPr>
        <w:tc>
          <w:tcPr>
            <w:cnfStyle w:val="001000000000"/>
            <w:tcW w:w="40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86E95" w:rsidRPr="00D85A24" w:rsidRDefault="00386E95" w:rsidP="00386E95">
            <w:pPr>
              <w:rPr>
                <w:rFonts w:eastAsia="Times New Roman" w:cs="Arial"/>
                <w:color w:val="0C4192"/>
                <w:sz w:val="12"/>
                <w:szCs w:val="12"/>
                <w:lang w:eastAsia="cs-CZ"/>
              </w:rPr>
            </w:pPr>
            <w:r w:rsidRPr="00D85A24">
              <w:rPr>
                <w:sz w:val="24"/>
                <w:szCs w:val="24"/>
              </w:rPr>
              <w:t>Objednáno dne:</w:t>
            </w:r>
            <w:r w:rsidRPr="00D85A24">
              <w:rPr>
                <w:rFonts w:eastAsia="Times New Roman" w:cs="Arial"/>
                <w:color w:val="0C4192"/>
                <w:sz w:val="12"/>
                <w:szCs w:val="12"/>
                <w:lang w:eastAsia="cs-CZ"/>
              </w:rPr>
              <w:t xml:space="preserve"> </w:t>
            </w:r>
          </w:p>
          <w:p w:rsidR="0011389E" w:rsidRPr="00D85A24" w:rsidRDefault="0011389E" w:rsidP="00386E95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1389E" w:rsidRPr="00D85A24" w:rsidRDefault="0011389E" w:rsidP="004259A4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6E95" w:rsidRPr="00D85A24" w:rsidTr="000C34C4">
        <w:tc>
          <w:tcPr>
            <w:cnfStyle w:val="001000000000"/>
            <w:tcW w:w="40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86E95" w:rsidRDefault="00386E95" w:rsidP="00386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  <w:p w:rsidR="00386E95" w:rsidRDefault="00386E95" w:rsidP="00140EE6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86E95" w:rsidRPr="00D85A24" w:rsidRDefault="00386E95" w:rsidP="004259A4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816DE6" w:rsidRDefault="001703A5" w:rsidP="004259A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oval id="_x0000_s1036" style="position:absolute;margin-left:339.95pt;margin-top:23.85pt;width:37.3pt;height:24pt;z-index:251674624;mso-position-horizontal-relative:text;mso-position-vertical-relative:text" filled="f" strokeweight="1.5pt"/>
        </w:pict>
      </w:r>
      <w:r>
        <w:rPr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82.35pt;margin-top:23.85pt;width:23.5pt;height:23.5pt;z-index:251673600;mso-position-horizontal-relative:text;mso-position-vertical-relative:text" fillcolor="yellow">
            <v:textbox style="mso-next-textbox:#_x0000_s1034">
              <w:txbxContent>
                <w:p w:rsidR="007D2A5D" w:rsidRPr="007D2A5D" w:rsidRDefault="007D2A5D">
                  <w:pPr>
                    <w:rPr>
                      <w:sz w:val="36"/>
                      <w:szCs w:val="36"/>
                    </w:rPr>
                  </w:pPr>
                  <w:r w:rsidRPr="007D2A5D">
                    <w:rPr>
                      <w:sz w:val="36"/>
                      <w:szCs w:val="36"/>
                    </w:rPr>
                    <w:t>X</w:t>
                  </w:r>
                </w:p>
                <w:p w:rsidR="007D2A5D" w:rsidRDefault="007D2A5D"/>
              </w:txbxContent>
            </v:textbox>
          </v:shape>
        </w:pict>
      </w:r>
      <w:r w:rsidR="007D2A5D">
        <w:rPr>
          <w:sz w:val="24"/>
          <w:szCs w:val="24"/>
        </w:rPr>
        <w:t xml:space="preserve">         </w:t>
      </w:r>
    </w:p>
    <w:p w:rsidR="007D2A5D" w:rsidRPr="001E4190" w:rsidRDefault="00816DE6" w:rsidP="004259A4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7D2A5D">
        <w:rPr>
          <w:sz w:val="24"/>
          <w:szCs w:val="24"/>
        </w:rPr>
        <w:t>Označit t</w:t>
      </w:r>
      <w:r w:rsidR="007D2A5D" w:rsidRPr="000C34C4">
        <w:t>yp</w:t>
      </w:r>
      <w:r>
        <w:t xml:space="preserve"> a rozměr </w:t>
      </w:r>
      <w:r>
        <w:rPr>
          <w:sz w:val="24"/>
          <w:szCs w:val="24"/>
        </w:rPr>
        <w:t xml:space="preserve">kontejneru </w:t>
      </w:r>
      <w:proofErr w:type="gramStart"/>
      <w:r>
        <w:rPr>
          <w:sz w:val="24"/>
          <w:szCs w:val="24"/>
        </w:rPr>
        <w:t xml:space="preserve">soft:       </w:t>
      </w:r>
      <w:r>
        <w:t xml:space="preserve">                              a polohu</w:t>
      </w:r>
      <w:proofErr w:type="gramEnd"/>
      <w:r>
        <w:t xml:space="preserve"> SPL </w:t>
      </w:r>
      <w:r w:rsidR="001E4190">
        <w:t xml:space="preserve">     </w:t>
      </w:r>
      <w:r w:rsidR="001E4190" w:rsidRPr="001E4190">
        <w:rPr>
          <w:rFonts w:ascii="Times New Roman" w:hAnsi="Times New Roman" w:cs="Times New Roman"/>
          <w:color w:val="FF0000"/>
        </w:rPr>
        <w:t>V</w:t>
      </w:r>
      <w:r w:rsidR="001E4190" w:rsidRPr="001E4190">
        <w:rPr>
          <w:rFonts w:ascii="Times New Roman" w:hAnsi="Times New Roman" w:cs="Times New Roman"/>
          <w:color w:val="FF0000"/>
          <w:sz w:val="20"/>
          <w:szCs w:val="20"/>
        </w:rPr>
        <w:t>levo</w:t>
      </w:r>
    </w:p>
    <w:p w:rsidR="004259A4" w:rsidRPr="00837D80" w:rsidRDefault="00ED7398" w:rsidP="00ED7398">
      <w:pPr>
        <w:spacing w:line="48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</w:t>
      </w:r>
    </w:p>
    <w:sectPr w:rsidR="004259A4" w:rsidRPr="00837D80" w:rsidSect="00FC581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3F14"/>
    <w:rsid w:val="0000107D"/>
    <w:rsid w:val="000C34C4"/>
    <w:rsid w:val="000F3194"/>
    <w:rsid w:val="00105A2C"/>
    <w:rsid w:val="0011389E"/>
    <w:rsid w:val="00140EE6"/>
    <w:rsid w:val="001703A5"/>
    <w:rsid w:val="001E4190"/>
    <w:rsid w:val="00215056"/>
    <w:rsid w:val="00245323"/>
    <w:rsid w:val="00292F56"/>
    <w:rsid w:val="002A001E"/>
    <w:rsid w:val="002D5FD1"/>
    <w:rsid w:val="002E2B42"/>
    <w:rsid w:val="002F51BF"/>
    <w:rsid w:val="00386E95"/>
    <w:rsid w:val="004259A4"/>
    <w:rsid w:val="004822D0"/>
    <w:rsid w:val="00512ACE"/>
    <w:rsid w:val="00517AA0"/>
    <w:rsid w:val="005910F1"/>
    <w:rsid w:val="0059231C"/>
    <w:rsid w:val="00613654"/>
    <w:rsid w:val="006C193D"/>
    <w:rsid w:val="00703F14"/>
    <w:rsid w:val="00722DEC"/>
    <w:rsid w:val="007272A3"/>
    <w:rsid w:val="00772E81"/>
    <w:rsid w:val="007D2A5D"/>
    <w:rsid w:val="00816DE6"/>
    <w:rsid w:val="00837D80"/>
    <w:rsid w:val="00845E3C"/>
    <w:rsid w:val="008467FB"/>
    <w:rsid w:val="00907C4B"/>
    <w:rsid w:val="00920F9B"/>
    <w:rsid w:val="009338E3"/>
    <w:rsid w:val="00A16976"/>
    <w:rsid w:val="00B32C29"/>
    <w:rsid w:val="00BA2E7D"/>
    <w:rsid w:val="00C70CCE"/>
    <w:rsid w:val="00C95B02"/>
    <w:rsid w:val="00CC6445"/>
    <w:rsid w:val="00CC6DFB"/>
    <w:rsid w:val="00D51AE8"/>
    <w:rsid w:val="00D85A24"/>
    <w:rsid w:val="00DA2FA9"/>
    <w:rsid w:val="00ED7398"/>
    <w:rsid w:val="00F14620"/>
    <w:rsid w:val="00FB609C"/>
    <w:rsid w:val="00FC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A2C"/>
  </w:style>
  <w:style w:type="paragraph" w:styleId="Nadpis1">
    <w:name w:val="heading 1"/>
    <w:basedOn w:val="Normln"/>
    <w:link w:val="Nadpis1Char"/>
    <w:uiPriority w:val="9"/>
    <w:qFormat/>
    <w:rsid w:val="00425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104491"/>
      <w:kern w:val="36"/>
      <w:sz w:val="14"/>
      <w:szCs w:val="1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59A4"/>
    <w:rPr>
      <w:rFonts w:ascii="Times New Roman" w:eastAsia="Times New Roman" w:hAnsi="Times New Roman" w:cs="Times New Roman"/>
      <w:b/>
      <w:bCs/>
      <w:color w:val="104491"/>
      <w:kern w:val="36"/>
      <w:sz w:val="14"/>
      <w:szCs w:val="14"/>
      <w:lang w:eastAsia="cs-CZ"/>
    </w:rPr>
  </w:style>
  <w:style w:type="table" w:styleId="Mkatabulky">
    <w:name w:val="Table Grid"/>
    <w:basedOn w:val="Normlntabulka"/>
    <w:uiPriority w:val="59"/>
    <w:rsid w:val="00BA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BA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40E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40EE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40E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40EE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EE6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1389E"/>
    <w:pPr>
      <w:spacing w:before="120" w:after="0" w:line="240" w:lineRule="atLeast"/>
      <w:ind w:left="7088" w:hanging="708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3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hrescue.co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431F8-53F7-41E0-B125-81CDE692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2015-02-05T12:21:00Z</cp:lastPrinted>
  <dcterms:created xsi:type="dcterms:W3CDTF">2015-01-30T14:34:00Z</dcterms:created>
  <dcterms:modified xsi:type="dcterms:W3CDTF">2020-12-12T10:17:00Z</dcterms:modified>
</cp:coreProperties>
</file>